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FA" w:rsidRPr="002227D2" w:rsidRDefault="00BA71FA" w:rsidP="00BA71FA">
      <w:pPr>
        <w:tabs>
          <w:tab w:val="left" w:pos="420"/>
          <w:tab w:val="left" w:pos="1228"/>
        </w:tabs>
        <w:spacing w:line="235" w:lineRule="auto"/>
        <w:ind w:left="-57"/>
        <w:jc w:val="center"/>
        <w:outlineLvl w:val="0"/>
        <w:rPr>
          <w:sz w:val="24"/>
          <w:szCs w:val="24"/>
        </w:rPr>
      </w:pPr>
      <w:bookmarkStart w:id="0" w:name="_GoBack"/>
      <w:r w:rsidRPr="00BA71FA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33332" cy="10412455"/>
            <wp:effectExtent l="0" t="0" r="0" b="8255"/>
            <wp:docPr id="1" name="Рисунок 1" descr="C:\Users\школ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332" cy="104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27D2" w:rsidRPr="002227D2" w:rsidRDefault="002227D2" w:rsidP="002227D2">
      <w:pPr>
        <w:pStyle w:val="a4"/>
        <w:tabs>
          <w:tab w:val="left" w:pos="967"/>
        </w:tabs>
        <w:spacing w:before="89" w:line="316" w:lineRule="exact"/>
        <w:ind w:left="360"/>
        <w:jc w:val="both"/>
        <w:rPr>
          <w:sz w:val="24"/>
          <w:szCs w:val="24"/>
        </w:rPr>
      </w:pPr>
      <w:r w:rsidRPr="002227D2">
        <w:rPr>
          <w:sz w:val="24"/>
          <w:szCs w:val="24"/>
        </w:rPr>
        <w:lastRenderedPageBreak/>
        <w:t xml:space="preserve"> </w:t>
      </w:r>
      <w:proofErr w:type="gramStart"/>
      <w:r w:rsidRPr="002227D2">
        <w:rPr>
          <w:sz w:val="24"/>
          <w:szCs w:val="24"/>
        </w:rPr>
        <w:t>изменились</w:t>
      </w:r>
      <w:proofErr w:type="gramEnd"/>
      <w:r w:rsidRPr="002227D2">
        <w:rPr>
          <w:sz w:val="24"/>
          <w:szCs w:val="24"/>
        </w:rPr>
        <w:t xml:space="preserve"> и соответствуют действующему Федеральному государственному образовательному стандарту. Если по итогам промежуточной аттестации выявлена необходимость ликвидации академической задолженности (разн6ица в учебных планах), в приказе о восстановлении должна содержать запись об установлении сроков сдачи акад</w:t>
      </w:r>
      <w:r w:rsidR="00BA71FA">
        <w:rPr>
          <w:sz w:val="24"/>
          <w:szCs w:val="24"/>
        </w:rPr>
        <w:t>емической з</w:t>
      </w:r>
      <w:r w:rsidRPr="002227D2">
        <w:rPr>
          <w:sz w:val="24"/>
          <w:szCs w:val="24"/>
        </w:rPr>
        <w:t xml:space="preserve">адолженности. </w:t>
      </w:r>
    </w:p>
    <w:p w:rsidR="00F76872" w:rsidRPr="002227D2" w:rsidRDefault="002227D2" w:rsidP="002227D2">
      <w:pPr>
        <w:pStyle w:val="a4"/>
        <w:tabs>
          <w:tab w:val="left" w:pos="967"/>
        </w:tabs>
        <w:spacing w:before="89" w:line="316" w:lineRule="exact"/>
        <w:ind w:left="360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2.5. При восстановлении лиц, ранее обучавшихся в образовательной организации по договорам на оказание образовательных услуг, заключаются новые договора об их обучении в образовательной  организации на новых условиях.</w:t>
      </w:r>
    </w:p>
    <w:p w:rsidR="00713778" w:rsidRPr="00713778" w:rsidRDefault="002227D2" w:rsidP="00713778">
      <w:pPr>
        <w:pStyle w:val="a4"/>
        <w:tabs>
          <w:tab w:val="left" w:pos="967"/>
        </w:tabs>
        <w:spacing w:before="89" w:line="240" w:lineRule="atLeast"/>
        <w:ind w:left="360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2.7. В образовательной организации плата за восстановление не взимается.</w:t>
      </w:r>
    </w:p>
    <w:p w:rsidR="00C61BA1" w:rsidRPr="002227D2" w:rsidRDefault="00621188" w:rsidP="00713778">
      <w:pPr>
        <w:pStyle w:val="a4"/>
        <w:numPr>
          <w:ilvl w:val="1"/>
          <w:numId w:val="1"/>
        </w:numPr>
        <w:tabs>
          <w:tab w:val="left" w:pos="506"/>
        </w:tabs>
        <w:spacing w:before="68" w:line="240" w:lineRule="atLeast"/>
        <w:ind w:firstLine="0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Порядок восстановления распространяется на учащихся, отчисленных из школы по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инициативе образовательной организации, к которым применена мера дисциплинарного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взыскания:</w:t>
      </w:r>
      <w:r w:rsidRPr="002227D2">
        <w:rPr>
          <w:spacing w:val="-4"/>
          <w:sz w:val="24"/>
          <w:szCs w:val="24"/>
        </w:rPr>
        <w:t xml:space="preserve"> </w:t>
      </w:r>
      <w:r w:rsidRPr="002227D2">
        <w:rPr>
          <w:sz w:val="24"/>
          <w:szCs w:val="24"/>
        </w:rPr>
        <w:t>отчисление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из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школы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за</w:t>
      </w:r>
      <w:r w:rsidRPr="002227D2">
        <w:rPr>
          <w:spacing w:val="-2"/>
          <w:sz w:val="24"/>
          <w:szCs w:val="24"/>
        </w:rPr>
        <w:t xml:space="preserve"> </w:t>
      </w:r>
      <w:r w:rsidRPr="002227D2">
        <w:rPr>
          <w:sz w:val="24"/>
          <w:szCs w:val="24"/>
        </w:rPr>
        <w:t>неоднократное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совершение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дисциплинарных</w:t>
      </w:r>
      <w:r w:rsidRPr="002227D2">
        <w:rPr>
          <w:spacing w:val="-4"/>
          <w:sz w:val="24"/>
          <w:szCs w:val="24"/>
        </w:rPr>
        <w:t xml:space="preserve"> </w:t>
      </w:r>
      <w:r w:rsidRPr="002227D2">
        <w:rPr>
          <w:sz w:val="24"/>
          <w:szCs w:val="24"/>
        </w:rPr>
        <w:t>проступков.</w:t>
      </w:r>
    </w:p>
    <w:p w:rsidR="00C61BA1" w:rsidRPr="002227D2" w:rsidRDefault="00621188" w:rsidP="00713778">
      <w:pPr>
        <w:pStyle w:val="a4"/>
        <w:numPr>
          <w:ilvl w:val="1"/>
          <w:numId w:val="1"/>
        </w:numPr>
        <w:tabs>
          <w:tab w:val="left" w:pos="506"/>
        </w:tabs>
        <w:spacing w:line="240" w:lineRule="atLeast"/>
        <w:ind w:right="493" w:firstLine="0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Родители (законные представители) несовершеннолетних учащихся, отчисленных из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школы по инициативе образовательной организации, самостоятельно или через своих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представителей вправе обратиться в комиссию по урегулированию споров между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участниками образовательных отношений с целью обжалования решения о применении к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учащемуся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дисциплинарного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взыскания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и</w:t>
      </w:r>
      <w:r w:rsidRPr="002227D2">
        <w:rPr>
          <w:spacing w:val="-5"/>
          <w:sz w:val="24"/>
          <w:szCs w:val="24"/>
        </w:rPr>
        <w:t xml:space="preserve"> </w:t>
      </w:r>
      <w:r w:rsidRPr="002227D2">
        <w:rPr>
          <w:sz w:val="24"/>
          <w:szCs w:val="24"/>
        </w:rPr>
        <w:t>восстановления</w:t>
      </w:r>
      <w:r w:rsidRPr="002227D2">
        <w:rPr>
          <w:spacing w:val="-2"/>
          <w:sz w:val="24"/>
          <w:szCs w:val="24"/>
        </w:rPr>
        <w:t xml:space="preserve"> </w:t>
      </w:r>
      <w:r w:rsidRPr="002227D2">
        <w:rPr>
          <w:sz w:val="24"/>
          <w:szCs w:val="24"/>
        </w:rPr>
        <w:t>его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для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дальнейшего</w:t>
      </w:r>
      <w:r w:rsidRPr="002227D2">
        <w:rPr>
          <w:spacing w:val="-3"/>
          <w:sz w:val="24"/>
          <w:szCs w:val="24"/>
        </w:rPr>
        <w:t xml:space="preserve"> </w:t>
      </w:r>
      <w:r w:rsidRPr="002227D2">
        <w:rPr>
          <w:sz w:val="24"/>
          <w:szCs w:val="24"/>
        </w:rPr>
        <w:t>обучения</w:t>
      </w:r>
      <w:r w:rsidRPr="002227D2">
        <w:rPr>
          <w:spacing w:val="-2"/>
          <w:sz w:val="24"/>
          <w:szCs w:val="24"/>
        </w:rPr>
        <w:t xml:space="preserve"> </w:t>
      </w:r>
      <w:r w:rsidRPr="002227D2">
        <w:rPr>
          <w:sz w:val="24"/>
          <w:szCs w:val="24"/>
        </w:rPr>
        <w:t>в</w:t>
      </w:r>
      <w:r w:rsidRPr="002227D2">
        <w:rPr>
          <w:spacing w:val="-55"/>
          <w:sz w:val="24"/>
          <w:szCs w:val="24"/>
        </w:rPr>
        <w:t xml:space="preserve"> </w:t>
      </w:r>
      <w:r w:rsidRPr="002227D2">
        <w:rPr>
          <w:sz w:val="24"/>
          <w:szCs w:val="24"/>
        </w:rPr>
        <w:t>школе.</w:t>
      </w:r>
    </w:p>
    <w:p w:rsidR="00C61BA1" w:rsidRPr="002227D2" w:rsidRDefault="00621188" w:rsidP="00713778">
      <w:pPr>
        <w:pStyle w:val="a3"/>
        <w:spacing w:line="240" w:lineRule="atLeast"/>
        <w:ind w:right="999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Решение комиссии по урегулированию споров между участниками образовательных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отношений является обязательным для всех участников образовательных отношений,</w:t>
      </w:r>
      <w:r w:rsidRPr="002227D2">
        <w:rPr>
          <w:spacing w:val="-55"/>
          <w:sz w:val="24"/>
          <w:szCs w:val="24"/>
        </w:rPr>
        <w:t xml:space="preserve"> </w:t>
      </w:r>
      <w:r w:rsidRPr="002227D2">
        <w:rPr>
          <w:sz w:val="24"/>
          <w:szCs w:val="24"/>
        </w:rPr>
        <w:t>подлежит</w:t>
      </w:r>
      <w:r w:rsidRPr="002227D2">
        <w:rPr>
          <w:spacing w:val="-1"/>
          <w:sz w:val="24"/>
          <w:szCs w:val="24"/>
        </w:rPr>
        <w:t xml:space="preserve"> </w:t>
      </w:r>
      <w:r w:rsidRPr="002227D2">
        <w:rPr>
          <w:sz w:val="24"/>
          <w:szCs w:val="24"/>
        </w:rPr>
        <w:t>исполнению</w:t>
      </w:r>
      <w:r w:rsidRPr="002227D2">
        <w:rPr>
          <w:spacing w:val="-1"/>
          <w:sz w:val="24"/>
          <w:szCs w:val="24"/>
        </w:rPr>
        <w:t xml:space="preserve"> </w:t>
      </w:r>
      <w:r w:rsidRPr="002227D2">
        <w:rPr>
          <w:sz w:val="24"/>
          <w:szCs w:val="24"/>
        </w:rPr>
        <w:t>в</w:t>
      </w:r>
      <w:r w:rsidRPr="002227D2">
        <w:rPr>
          <w:spacing w:val="-1"/>
          <w:sz w:val="24"/>
          <w:szCs w:val="24"/>
        </w:rPr>
        <w:t xml:space="preserve"> </w:t>
      </w:r>
      <w:r w:rsidRPr="002227D2">
        <w:rPr>
          <w:sz w:val="24"/>
          <w:szCs w:val="24"/>
        </w:rPr>
        <w:t>сроки,</w:t>
      </w:r>
      <w:r w:rsidRPr="002227D2">
        <w:rPr>
          <w:spacing w:val="-1"/>
          <w:sz w:val="24"/>
          <w:szCs w:val="24"/>
        </w:rPr>
        <w:t xml:space="preserve"> </w:t>
      </w:r>
      <w:r w:rsidRPr="002227D2">
        <w:rPr>
          <w:sz w:val="24"/>
          <w:szCs w:val="24"/>
        </w:rPr>
        <w:t>предусмотренные указанным</w:t>
      </w:r>
      <w:r w:rsidRPr="002227D2">
        <w:rPr>
          <w:spacing w:val="-1"/>
          <w:sz w:val="24"/>
          <w:szCs w:val="24"/>
        </w:rPr>
        <w:t xml:space="preserve"> </w:t>
      </w:r>
      <w:r w:rsidRPr="002227D2">
        <w:rPr>
          <w:sz w:val="24"/>
          <w:szCs w:val="24"/>
        </w:rPr>
        <w:t>решением.</w:t>
      </w:r>
    </w:p>
    <w:p w:rsidR="00C61BA1" w:rsidRPr="002227D2" w:rsidRDefault="00621188" w:rsidP="00713778">
      <w:pPr>
        <w:pStyle w:val="a3"/>
        <w:spacing w:line="240" w:lineRule="atLeast"/>
        <w:jc w:val="both"/>
        <w:rPr>
          <w:sz w:val="24"/>
          <w:szCs w:val="24"/>
        </w:rPr>
      </w:pPr>
      <w:r w:rsidRPr="002227D2">
        <w:rPr>
          <w:sz w:val="24"/>
          <w:szCs w:val="24"/>
        </w:rPr>
        <w:t>2.10 Обучающимся, восстановленным в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учреждении и успешно прошедшим государственную</w:t>
      </w:r>
      <w:r w:rsidRPr="002227D2">
        <w:rPr>
          <w:spacing w:val="-55"/>
          <w:sz w:val="24"/>
          <w:szCs w:val="24"/>
        </w:rPr>
        <w:t xml:space="preserve"> </w:t>
      </w:r>
      <w:r w:rsidRPr="002227D2">
        <w:rPr>
          <w:sz w:val="24"/>
          <w:szCs w:val="24"/>
        </w:rPr>
        <w:t>(итоговую) аттестацию, выдается государственный документ об образовании установленного</w:t>
      </w:r>
      <w:r w:rsidRPr="002227D2">
        <w:rPr>
          <w:spacing w:val="1"/>
          <w:sz w:val="24"/>
          <w:szCs w:val="24"/>
        </w:rPr>
        <w:t xml:space="preserve"> </w:t>
      </w:r>
      <w:r w:rsidRPr="002227D2">
        <w:rPr>
          <w:sz w:val="24"/>
          <w:szCs w:val="24"/>
        </w:rPr>
        <w:t>образца</w:t>
      </w:r>
    </w:p>
    <w:sectPr w:rsidR="00C61BA1" w:rsidRPr="002227D2" w:rsidSect="00BA71F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A58F4"/>
    <w:multiLevelType w:val="multilevel"/>
    <w:tmpl w:val="C36811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D6758DC"/>
    <w:multiLevelType w:val="multilevel"/>
    <w:tmpl w:val="3600E7D4"/>
    <w:lvl w:ilvl="0">
      <w:start w:val="2"/>
      <w:numFmt w:val="decimal"/>
      <w:lvlText w:val="%1"/>
      <w:lvlJc w:val="left"/>
      <w:pPr>
        <w:ind w:left="102" w:hanging="40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BA1"/>
    <w:rsid w:val="002227D2"/>
    <w:rsid w:val="00621188"/>
    <w:rsid w:val="006F343C"/>
    <w:rsid w:val="00713778"/>
    <w:rsid w:val="00B117E4"/>
    <w:rsid w:val="00BA71FA"/>
    <w:rsid w:val="00BB08FE"/>
    <w:rsid w:val="00C61BA1"/>
    <w:rsid w:val="00F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EEC99-EEC1-4249-86C3-CEC41FB7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2"/>
      <w:ind w:left="102" w:right="2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B08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8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7</cp:revision>
  <cp:lastPrinted>2021-07-17T09:08:00Z</cp:lastPrinted>
  <dcterms:created xsi:type="dcterms:W3CDTF">2021-07-14T10:16:00Z</dcterms:created>
  <dcterms:modified xsi:type="dcterms:W3CDTF">2021-07-18T08:37:00Z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2021-07-14T00:00:00Z</vt:filetime>
  </property>
</Properties>
</file>